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rPr>
          <w:rFonts w:hint="default" w:ascii="Times New Roman" w:hAnsi="Times New Roman" w:eastAsia="黑体" w:cs="Times New Roman"/>
          <w:i w:val="0"/>
          <w:color w:val="000000"/>
          <w:spacing w:val="0"/>
          <w:kern w:val="0"/>
          <w:sz w:val="32"/>
          <w:szCs w:val="32"/>
          <w:highlight w:val="none"/>
          <w:shd w:val="clear" w:color="auto" w:fill="auto"/>
          <w:lang w:val="en-US" w:eastAsia="zh-CN" w:bidi="ar"/>
        </w:rPr>
      </w:pPr>
      <w:r>
        <w:rPr>
          <w:rFonts w:hint="default" w:ascii="Times New Roman" w:hAnsi="Times New Roman" w:eastAsia="黑体" w:cs="Times New Roman"/>
          <w:i w:val="0"/>
          <w:color w:val="000000"/>
          <w:spacing w:val="0"/>
          <w:kern w:val="0"/>
          <w:sz w:val="32"/>
          <w:szCs w:val="32"/>
          <w:highlight w:val="none"/>
          <w:shd w:val="clear" w:color="auto" w:fill="auto"/>
          <w:lang w:val="en-US" w:eastAsia="zh-CN" w:bidi="ar"/>
        </w:rPr>
        <w:t>附件1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val="0"/>
          <w:i w:val="0"/>
          <w:color w:val="000000"/>
          <w:spacing w:val="0"/>
          <w:kern w:val="0"/>
          <w:sz w:val="44"/>
          <w:szCs w:val="44"/>
          <w:highlight w:val="none"/>
          <w:shd w:val="clear" w:color="auto" w:fill="auto"/>
          <w:lang w:val="en-US" w:eastAsia="zh-CN" w:bidi="ar"/>
        </w:rPr>
      </w:pPr>
      <w:r>
        <w:rPr>
          <w:rFonts w:hint="eastAsia" w:ascii="Times New Roman" w:hAnsi="Times New Roman" w:eastAsia="方正小标宋简体" w:cs="Times New Roman"/>
          <w:b w:val="0"/>
          <w:bCs w:val="0"/>
          <w:i w:val="0"/>
          <w:color w:val="000000"/>
          <w:spacing w:val="0"/>
          <w:kern w:val="0"/>
          <w:sz w:val="44"/>
          <w:szCs w:val="44"/>
          <w:highlight w:val="none"/>
          <w:shd w:val="clear" w:color="auto" w:fill="auto"/>
          <w:lang w:val="en-US" w:eastAsia="zh-CN" w:bidi="ar"/>
        </w:rPr>
        <w:t>巴彦淖尔市</w:t>
      </w:r>
      <w:r>
        <w:rPr>
          <w:rFonts w:hint="default" w:ascii="Times New Roman" w:hAnsi="Times New Roman" w:eastAsia="方正小标宋简体" w:cs="Times New Roman"/>
          <w:b w:val="0"/>
          <w:bCs w:val="0"/>
          <w:i w:val="0"/>
          <w:color w:val="000000"/>
          <w:spacing w:val="0"/>
          <w:kern w:val="0"/>
          <w:sz w:val="44"/>
          <w:szCs w:val="44"/>
          <w:highlight w:val="none"/>
          <w:shd w:val="clear" w:color="auto" w:fill="auto"/>
          <w:lang w:val="en-US" w:eastAsia="zh-CN" w:bidi="ar"/>
        </w:rPr>
        <w:t>2026年家电以旧换新和数码产品购新补贴参与活动商家申请表</w:t>
      </w:r>
    </w:p>
    <w:tbl>
      <w:tblPr>
        <w:tblStyle w:val="2"/>
        <w:tblW w:w="9235" w:type="dxa"/>
        <w:jc w:val="center"/>
        <w:tblLayout w:type="fixed"/>
        <w:tblCellMar>
          <w:top w:w="0" w:type="dxa"/>
          <w:left w:w="0" w:type="dxa"/>
          <w:bottom w:w="0" w:type="dxa"/>
          <w:right w:w="0" w:type="dxa"/>
        </w:tblCellMar>
      </w:tblPr>
      <w:tblGrid>
        <w:gridCol w:w="2011"/>
        <w:gridCol w:w="2364"/>
        <w:gridCol w:w="2850"/>
        <w:gridCol w:w="2010"/>
      </w:tblGrid>
      <w:tr>
        <w:tblPrEx>
          <w:tblCellMar>
            <w:top w:w="0" w:type="dxa"/>
            <w:left w:w="0" w:type="dxa"/>
            <w:bottom w:w="0" w:type="dxa"/>
            <w:right w:w="0" w:type="dxa"/>
          </w:tblCellMar>
        </w:tblPrEx>
        <w:trPr>
          <w:trHeight w:val="661" w:hRule="atLeast"/>
          <w:jc w:val="center"/>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23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统一社会信用代码</w:t>
            </w:r>
          </w:p>
        </w:tc>
        <w:tc>
          <w:tcPr>
            <w:tcW w:w="20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03" w:hRule="atLeast"/>
          <w:jc w:val="center"/>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注册地址</w:t>
            </w:r>
          </w:p>
        </w:tc>
        <w:tc>
          <w:tcPr>
            <w:tcW w:w="23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80" w:firstLineChars="20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注册时间</w:t>
            </w:r>
          </w:p>
        </w:tc>
        <w:tc>
          <w:tcPr>
            <w:tcW w:w="20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900" w:hRule="atLeast"/>
          <w:jc w:val="center"/>
        </w:trPr>
        <w:tc>
          <w:tcPr>
            <w:tcW w:w="20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企业经营范围</w:t>
            </w:r>
          </w:p>
        </w:tc>
        <w:tc>
          <w:tcPr>
            <w:tcW w:w="2364"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2025年销售额</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（万元）</w:t>
            </w:r>
          </w:p>
        </w:tc>
        <w:tc>
          <w:tcPr>
            <w:tcW w:w="2010"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818" w:hRule="atLeast"/>
          <w:jc w:val="center"/>
        </w:trPr>
        <w:tc>
          <w:tcPr>
            <w:tcW w:w="20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经营详址（具体到门牌号）</w:t>
            </w:r>
          </w:p>
        </w:tc>
        <w:tc>
          <w:tcPr>
            <w:tcW w:w="722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818" w:hRule="atLeast"/>
          <w:jc w:val="center"/>
        </w:trPr>
        <w:tc>
          <w:tcPr>
            <w:tcW w:w="20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法定代表人</w:t>
            </w:r>
          </w:p>
        </w:tc>
        <w:tc>
          <w:tcPr>
            <w:tcW w:w="2364"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联系电话/手机</w:t>
            </w:r>
          </w:p>
        </w:tc>
        <w:tc>
          <w:tcPr>
            <w:tcW w:w="2010"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848" w:hRule="atLeast"/>
          <w:jc w:val="center"/>
        </w:trPr>
        <w:tc>
          <w:tcPr>
            <w:tcW w:w="20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联系人姓名</w:t>
            </w:r>
          </w:p>
        </w:tc>
        <w:tc>
          <w:tcPr>
            <w:tcW w:w="2364"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联系电话/手机</w:t>
            </w:r>
          </w:p>
        </w:tc>
        <w:tc>
          <w:tcPr>
            <w:tcW w:w="2010"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1030" w:hRule="atLeast"/>
          <w:jc w:val="center"/>
        </w:trPr>
        <w:tc>
          <w:tcPr>
            <w:tcW w:w="20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是否是销售回收一体企业</w:t>
            </w:r>
          </w:p>
        </w:tc>
        <w:tc>
          <w:tcPr>
            <w:tcW w:w="2364"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合作回收企业名称</w:t>
            </w:r>
          </w:p>
        </w:tc>
        <w:tc>
          <w:tcPr>
            <w:tcW w:w="2010"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2465" w:hRule="atLeast"/>
          <w:jc w:val="center"/>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申报企业</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80" w:firstLineChars="20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承诺</w:t>
            </w:r>
          </w:p>
        </w:tc>
        <w:tc>
          <w:tcPr>
            <w:tcW w:w="72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我单位将按照家电以旧换新和数码产品购新补贴工作有关规定和要求，保证提供的所有申报数据、材料等信息真实有效，并愿意接受有关部门</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监督。</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法定代表人（授权人）签字：</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（单位公章）</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2025年  月  日</w:t>
            </w:r>
          </w:p>
        </w:tc>
      </w:tr>
      <w:tr>
        <w:tblPrEx>
          <w:tblCellMar>
            <w:top w:w="0" w:type="dxa"/>
            <w:left w:w="0" w:type="dxa"/>
            <w:bottom w:w="0" w:type="dxa"/>
            <w:right w:w="0" w:type="dxa"/>
          </w:tblCellMar>
        </w:tblPrEx>
        <w:trPr>
          <w:trHeight w:val="3035" w:hRule="atLeast"/>
          <w:jc w:val="center"/>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属地商务主管部门审核意见（盖章）</w:t>
            </w:r>
          </w:p>
        </w:tc>
        <w:tc>
          <w:tcPr>
            <w:tcW w:w="72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F6F978C"/>
    <w:rsid w:val="3D7DB071"/>
    <w:rsid w:val="4A1947CF"/>
    <w:rsid w:val="4DEBE286"/>
    <w:rsid w:val="7B5FB2E0"/>
    <w:rsid w:val="7EF6C00F"/>
    <w:rsid w:val="7FFDBFF3"/>
    <w:rsid w:val="9FCB0E68"/>
    <w:rsid w:val="FDAFBF31"/>
    <w:rsid w:val="FE7C2C27"/>
    <w:rsid w:val="FFFB2272"/>
    <w:rsid w:val="FFFF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user</cp:lastModifiedBy>
  <cp:lastPrinted>2025-12-24T00:01:00Z</cp:lastPrinted>
  <dcterms:modified xsi:type="dcterms:W3CDTF">2025-12-23T16:24:48Z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